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0BAC" w:rsidRPr="006855BF" w:rsidRDefault="008A0BAC" w:rsidP="006855BF">
      <w:pPr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bookmarkStart w:id="0" w:name="_GoBack"/>
      <w:bookmarkEnd w:id="0"/>
      <w:r w:rsidRPr="006855BF">
        <w:rPr>
          <w:rFonts w:ascii="Times New Roman" w:hAnsi="Times New Roman"/>
          <w:b/>
          <w:caps/>
          <w:sz w:val="28"/>
          <w:szCs w:val="28"/>
        </w:rPr>
        <w:t>Пояснительная записка</w:t>
      </w:r>
    </w:p>
    <w:p w:rsidR="008A0BAC" w:rsidRPr="006855BF" w:rsidRDefault="008A0BAC" w:rsidP="006855BF">
      <w:pPr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8A0BAC" w:rsidRPr="006855BF" w:rsidRDefault="008A0BAC" w:rsidP="006855BF">
      <w:pPr>
        <w:pStyle w:val="a5"/>
        <w:jc w:val="center"/>
        <w:rPr>
          <w:sz w:val="28"/>
          <w:szCs w:val="28"/>
        </w:rPr>
      </w:pPr>
      <w:r w:rsidRPr="006855BF">
        <w:rPr>
          <w:sz w:val="28"/>
          <w:szCs w:val="28"/>
        </w:rPr>
        <w:t>К ЭЛЕКТРОННОМУ УЧЕБНО-МЕТОДИЧЕСКОМУ КОМПЛЕКСУ</w:t>
      </w:r>
    </w:p>
    <w:p w:rsidR="008A0BAC" w:rsidRPr="006855BF" w:rsidRDefault="008A0BAC" w:rsidP="006855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855BF">
        <w:rPr>
          <w:rFonts w:ascii="Times New Roman" w:hAnsi="Times New Roman"/>
          <w:sz w:val="28"/>
          <w:szCs w:val="28"/>
        </w:rPr>
        <w:t>по учебной дисциплине по учебной дисциплине</w:t>
      </w:r>
    </w:p>
    <w:p w:rsidR="008A0BAC" w:rsidRPr="006855BF" w:rsidRDefault="008A0BAC" w:rsidP="006855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855BF">
        <w:rPr>
          <w:rFonts w:ascii="Times New Roman" w:hAnsi="Times New Roman"/>
          <w:sz w:val="28"/>
          <w:szCs w:val="28"/>
        </w:rPr>
        <w:t>«</w:t>
      </w:r>
      <w:r w:rsidR="00C764B1">
        <w:rPr>
          <w:rFonts w:ascii="Times New Roman" w:hAnsi="Times New Roman"/>
          <w:sz w:val="28"/>
          <w:szCs w:val="28"/>
        </w:rPr>
        <w:t>Иностранный язык (английский)</w:t>
      </w:r>
      <w:r w:rsidRPr="006855BF">
        <w:rPr>
          <w:rFonts w:ascii="Times New Roman" w:hAnsi="Times New Roman"/>
          <w:sz w:val="28"/>
          <w:szCs w:val="28"/>
        </w:rPr>
        <w:t>» для специальностей</w:t>
      </w:r>
    </w:p>
    <w:p w:rsidR="008A0BAC" w:rsidRPr="006855BF" w:rsidRDefault="008A0BAC" w:rsidP="006855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855BF">
        <w:rPr>
          <w:rFonts w:ascii="Times New Roman" w:hAnsi="Times New Roman"/>
          <w:sz w:val="28"/>
          <w:szCs w:val="28"/>
        </w:rPr>
        <w:t>6-05-0533-09 Прикладная математика</w:t>
      </w:r>
    </w:p>
    <w:p w:rsidR="008A0BAC" w:rsidRPr="006855BF" w:rsidRDefault="008A0BAC" w:rsidP="006855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855BF">
        <w:rPr>
          <w:rFonts w:ascii="Times New Roman" w:hAnsi="Times New Roman"/>
          <w:sz w:val="28"/>
          <w:szCs w:val="28"/>
        </w:rPr>
        <w:t>6-05-0533-11 Прикладная информатика</w:t>
      </w:r>
    </w:p>
    <w:p w:rsidR="008A0BAC" w:rsidRPr="006855BF" w:rsidRDefault="008A0BAC" w:rsidP="006855BF">
      <w:pPr>
        <w:pStyle w:val="a5"/>
        <w:jc w:val="center"/>
        <w:rPr>
          <w:b/>
          <w:sz w:val="28"/>
          <w:szCs w:val="28"/>
        </w:rPr>
      </w:pPr>
    </w:p>
    <w:p w:rsidR="008A0BAC" w:rsidRPr="006855BF" w:rsidRDefault="008A0BAC" w:rsidP="006855BF">
      <w:pPr>
        <w:pStyle w:val="a3"/>
        <w:ind w:firstLine="567"/>
      </w:pPr>
      <w:r w:rsidRPr="006855BF">
        <w:t>Основными целями социально-гуманитарной подготовки студентов в вузе выступают формирование и развитие социально-личностных компетенций, основанных на гуманитарных знаниях, эмоционально-ценностном и социально-творческом опыте, и обеспечивающих решение и исполнение гражданских, социально-профессиональных, личностных задач и функций.</w:t>
      </w:r>
    </w:p>
    <w:p w:rsidR="008A0BAC" w:rsidRPr="006855BF" w:rsidRDefault="008A0BAC" w:rsidP="006855BF">
      <w:pPr>
        <w:pStyle w:val="a3"/>
        <w:ind w:firstLine="567"/>
      </w:pPr>
      <w:r w:rsidRPr="006855BF">
        <w:t>Главная цель обучения иностранным языкам – формирование иноязычной коммуникативной компетенции будущего специалиста, позволяющей использовать иностранный язык как средство профессионального и межличностного общения.</w:t>
      </w:r>
    </w:p>
    <w:p w:rsidR="008A0BAC" w:rsidRPr="006855BF" w:rsidRDefault="008A0BAC" w:rsidP="00521A4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855BF">
        <w:rPr>
          <w:rFonts w:ascii="Times New Roman" w:hAnsi="Times New Roman"/>
          <w:sz w:val="28"/>
          <w:szCs w:val="28"/>
        </w:rPr>
        <w:t xml:space="preserve">Представленный учебно-методический комплекс по учебной дисциплине </w:t>
      </w:r>
      <w:r w:rsidR="00AF5FCE">
        <w:rPr>
          <w:rFonts w:ascii="Times New Roman" w:hAnsi="Times New Roman"/>
          <w:sz w:val="28"/>
          <w:szCs w:val="28"/>
        </w:rPr>
        <w:t xml:space="preserve">«Иностранный язык (английский)» </w:t>
      </w:r>
      <w:r w:rsidR="006855BF" w:rsidRPr="006855BF">
        <w:rPr>
          <w:rFonts w:ascii="Times New Roman" w:hAnsi="Times New Roman"/>
          <w:sz w:val="28"/>
          <w:szCs w:val="28"/>
        </w:rPr>
        <w:t xml:space="preserve">предназначен для студентов 1 курса факультета математики и технологий программирования специальностей 6-05-0533-09 Прикладная математика, 6-05-0533-11 Прикладная информатика УО «Гомельский государственный университет имени Франциска </w:t>
      </w:r>
      <w:proofErr w:type="spellStart"/>
      <w:r w:rsidR="006855BF" w:rsidRPr="006855BF">
        <w:rPr>
          <w:rFonts w:ascii="Times New Roman" w:hAnsi="Times New Roman"/>
          <w:sz w:val="28"/>
          <w:szCs w:val="28"/>
        </w:rPr>
        <w:t>Скорины».</w:t>
      </w:r>
      <w:r w:rsidRPr="006855BF">
        <w:rPr>
          <w:rFonts w:ascii="Times New Roman" w:hAnsi="Times New Roman"/>
          <w:sz w:val="28"/>
          <w:szCs w:val="28"/>
        </w:rPr>
        <w:t>разработан</w:t>
      </w:r>
      <w:proofErr w:type="spellEnd"/>
      <w:r w:rsidRPr="006855BF">
        <w:rPr>
          <w:rFonts w:ascii="Times New Roman" w:hAnsi="Times New Roman"/>
          <w:sz w:val="28"/>
          <w:szCs w:val="28"/>
        </w:rPr>
        <w:t xml:space="preserve"> в соответствии с требованиями учебной программы по данной дисциплине и предполагает, что он позволит студенту овладеть практическими знаниями в рамках реализации </w:t>
      </w:r>
      <w:proofErr w:type="spellStart"/>
      <w:r w:rsidRPr="006855BF">
        <w:rPr>
          <w:rFonts w:ascii="Times New Roman" w:hAnsi="Times New Roman"/>
          <w:sz w:val="28"/>
          <w:szCs w:val="28"/>
        </w:rPr>
        <w:t>компетентностного</w:t>
      </w:r>
      <w:proofErr w:type="spellEnd"/>
      <w:r w:rsidRPr="006855BF">
        <w:rPr>
          <w:rFonts w:ascii="Times New Roman" w:hAnsi="Times New Roman"/>
          <w:sz w:val="28"/>
          <w:szCs w:val="28"/>
        </w:rPr>
        <w:t xml:space="preserve"> подхода к подготовке специалистов и современной концепции организации самостоятельной работы студентов.</w:t>
      </w:r>
    </w:p>
    <w:p w:rsidR="008A0BAC" w:rsidRPr="006855BF" w:rsidRDefault="008A0BAC" w:rsidP="006855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5BF">
        <w:rPr>
          <w:rFonts w:ascii="Times New Roman" w:hAnsi="Times New Roman"/>
          <w:sz w:val="28"/>
          <w:szCs w:val="28"/>
        </w:rPr>
        <w:t>Предлагаемый электронный учебно-методический комплекс состоит из следующих разделов:</w:t>
      </w:r>
    </w:p>
    <w:p w:rsidR="008A0BAC" w:rsidRPr="006855BF" w:rsidRDefault="008A0BAC" w:rsidP="006855B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6855BF">
        <w:rPr>
          <w:rFonts w:ascii="Times New Roman" w:hAnsi="Times New Roman"/>
          <w:sz w:val="28"/>
          <w:szCs w:val="28"/>
        </w:rPr>
        <w:t>1. Теоретического раздела (грамматические правила в соответствии с типовым учебным планом);</w:t>
      </w:r>
    </w:p>
    <w:p w:rsidR="008A0BAC" w:rsidRPr="006855BF" w:rsidRDefault="008A0BAC" w:rsidP="006855B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6855BF">
        <w:rPr>
          <w:rFonts w:ascii="Times New Roman" w:hAnsi="Times New Roman"/>
          <w:sz w:val="28"/>
          <w:szCs w:val="28"/>
        </w:rPr>
        <w:t>2. Практического раздела (материалы для проведения практических учебных занятий, а именно грамматические задания, практические руководства, тексты для чтения, перевода и пересказа, устные темы);</w:t>
      </w:r>
    </w:p>
    <w:p w:rsidR="008A0BAC" w:rsidRPr="006855BF" w:rsidRDefault="008A0BAC" w:rsidP="006855B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6855BF">
        <w:rPr>
          <w:rFonts w:ascii="Times New Roman" w:hAnsi="Times New Roman"/>
          <w:sz w:val="28"/>
          <w:szCs w:val="28"/>
        </w:rPr>
        <w:t>3. Раздела контроля знаний (грамматические и лексические тесты, тесты для итогового контроля);</w:t>
      </w:r>
    </w:p>
    <w:p w:rsidR="008A0BAC" w:rsidRPr="006855BF" w:rsidRDefault="008A0BAC" w:rsidP="006855B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6855BF">
        <w:rPr>
          <w:rFonts w:ascii="Times New Roman" w:hAnsi="Times New Roman"/>
          <w:sz w:val="28"/>
          <w:szCs w:val="28"/>
        </w:rPr>
        <w:t>4. Вспомогательного раздела (учебная программа по дисциплине, учебно-методическая карта, рекомендуемая литература).</w:t>
      </w:r>
    </w:p>
    <w:p w:rsidR="008A0BAC" w:rsidRPr="006855BF" w:rsidRDefault="008A0BAC" w:rsidP="006855BF">
      <w:pPr>
        <w:pStyle w:val="a3"/>
        <w:ind w:firstLine="567"/>
      </w:pPr>
      <w:r w:rsidRPr="006855BF">
        <w:t xml:space="preserve">Достижение главной цели ЭУМК по учебной дисциплине </w:t>
      </w:r>
      <w:r w:rsidR="00AF5FCE">
        <w:t xml:space="preserve">«Иностранный язык (английский)» </w:t>
      </w:r>
      <w:r w:rsidRPr="006855BF">
        <w:t>предполагает комплексную реализацию следующих целей:</w:t>
      </w:r>
    </w:p>
    <w:p w:rsidR="008A0BAC" w:rsidRPr="006855BF" w:rsidRDefault="008A0BAC" w:rsidP="006855BF">
      <w:pPr>
        <w:pStyle w:val="a3"/>
        <w:ind w:firstLine="567"/>
      </w:pPr>
      <w:r w:rsidRPr="006855BF">
        <w:t xml:space="preserve">- познавательной, позволяющей сформировать представление об образе мира как целостной многоуровневой системе (этнической, языковой, социокультурной и т.п.); уровне материальной и духовной культуры; системе </w:t>
      </w:r>
      <w:r w:rsidRPr="006855BF">
        <w:lastRenderedPageBreak/>
        <w:t xml:space="preserve">ценностей (религиозно-философских, эстетических и нравственных); особенностях профессиональной деятельности в </w:t>
      </w:r>
      <w:proofErr w:type="spellStart"/>
      <w:r w:rsidRPr="006855BF">
        <w:t>соизучаемых</w:t>
      </w:r>
      <w:proofErr w:type="spellEnd"/>
      <w:r w:rsidRPr="006855BF">
        <w:t xml:space="preserve"> странах;</w:t>
      </w:r>
    </w:p>
    <w:p w:rsidR="008A0BAC" w:rsidRPr="006855BF" w:rsidRDefault="008A0BAC" w:rsidP="006855BF">
      <w:pPr>
        <w:pStyle w:val="a3"/>
        <w:ind w:firstLine="567"/>
      </w:pPr>
      <w:r w:rsidRPr="006855BF">
        <w:t>- развивающей, обеспечивающей речемыслительные и коммуникативные способности, развитие памяти, внимания, воображения, формирование потребности к самостоятельной познавательной деятельности, критическому мышлению и рефлексии;</w:t>
      </w:r>
    </w:p>
    <w:p w:rsidR="008A0BAC" w:rsidRPr="006855BF" w:rsidRDefault="008A0BAC" w:rsidP="006855BF">
      <w:pPr>
        <w:pStyle w:val="a3"/>
        <w:ind w:firstLine="567"/>
      </w:pPr>
      <w:r w:rsidRPr="006855BF">
        <w:t>- воспитательной, связанной с формированием общечеловеческих, общенациональных и личностных ценностей, таких как гуманистическое мировоззрение, уважение к другим культурам, нравственность, культура общения;</w:t>
      </w:r>
    </w:p>
    <w:p w:rsidR="008A0BAC" w:rsidRPr="006855BF" w:rsidRDefault="008A0BAC" w:rsidP="006855BF">
      <w:pPr>
        <w:pStyle w:val="a3"/>
        <w:ind w:firstLine="567"/>
      </w:pPr>
      <w:r w:rsidRPr="006855BF">
        <w:t>- практической, предполагающей овладение иноязычным общением в единстве всех его компетенций (языковой, речевой, социокультурной, компенсаторной, учебно-познавательной), функций (этикетной, познавательной, регулятивной, ценностно-ориентационной) и форм (устной и письменной), что осуществляется посредством взаимосвязанного обучения всем видам речевой деятельности в рамках определенного программой предметно-тематического содержания, а также овладения технологиями языкового самообразования.</w:t>
      </w:r>
    </w:p>
    <w:p w:rsidR="008A0BAC" w:rsidRPr="006855BF" w:rsidRDefault="008A0BAC" w:rsidP="006855BF">
      <w:pPr>
        <w:pStyle w:val="a3"/>
        <w:ind w:firstLine="567"/>
      </w:pPr>
      <w:r w:rsidRPr="006855BF">
        <w:t>В качестве стратегической интегративной компетенции в процессе обучения иностранным языкам выступает коммуникативная в единстве всех составляющих: языковой, речевой, социокультурной, компенсаторной, учебно-познавательной компетенций.</w:t>
      </w:r>
    </w:p>
    <w:p w:rsidR="006855BF" w:rsidRPr="006855BF" w:rsidRDefault="006855BF" w:rsidP="006855BF">
      <w:pPr>
        <w:pStyle w:val="a3"/>
        <w:ind w:firstLine="567"/>
      </w:pPr>
      <w:r w:rsidRPr="006855BF">
        <w:t>Общие требования к уровню освоения содержания учебной дисциплины «Иностранный язык (английский)» предполагают, что студент должен знать:</w:t>
      </w:r>
    </w:p>
    <w:p w:rsidR="006855BF" w:rsidRPr="006855BF" w:rsidRDefault="006855BF" w:rsidP="006855BF">
      <w:pPr>
        <w:pStyle w:val="a3"/>
        <w:ind w:firstLine="567"/>
      </w:pPr>
      <w:r w:rsidRPr="006855BF">
        <w:t>- особенности системы изучаемого иностранного языка в его фонетическом, лексическом и грамматическом аспектах (в сопоставлении с родным языком);</w:t>
      </w:r>
    </w:p>
    <w:p w:rsidR="006855BF" w:rsidRPr="006855BF" w:rsidRDefault="006855BF" w:rsidP="006855BF">
      <w:pPr>
        <w:pStyle w:val="a3"/>
        <w:ind w:firstLine="567"/>
      </w:pPr>
      <w:r w:rsidRPr="006855BF">
        <w:t>- социокультурные нормы бытового и делового общения, а также правила речевого этикета, позволяющие специалисту эффективно использовать иностранный язык как средство общения в современном поликультурном мире;</w:t>
      </w:r>
    </w:p>
    <w:p w:rsidR="006855BF" w:rsidRPr="006855BF" w:rsidRDefault="006855BF" w:rsidP="006855BF">
      <w:pPr>
        <w:pStyle w:val="a3"/>
        <w:ind w:firstLine="567"/>
      </w:pPr>
      <w:r w:rsidRPr="006855BF">
        <w:t>- историю и культуру стран изучаемого языка.</w:t>
      </w:r>
    </w:p>
    <w:p w:rsidR="006855BF" w:rsidRPr="006855BF" w:rsidRDefault="006855BF" w:rsidP="006855BF">
      <w:pPr>
        <w:pStyle w:val="a3"/>
        <w:ind w:firstLine="567"/>
      </w:pPr>
      <w:r w:rsidRPr="006855BF">
        <w:t>Студент должен уметь:</w:t>
      </w:r>
    </w:p>
    <w:p w:rsidR="006855BF" w:rsidRPr="006855BF" w:rsidRDefault="006855BF" w:rsidP="006855BF">
      <w:pPr>
        <w:pStyle w:val="a3"/>
        <w:ind w:firstLine="567"/>
      </w:pPr>
      <w:r w:rsidRPr="006855BF">
        <w:t>- вести общение социокультурного и профессионального характера в объеме, предусмотренном данной программой;</w:t>
      </w:r>
    </w:p>
    <w:p w:rsidR="006855BF" w:rsidRPr="006855BF" w:rsidRDefault="006855BF" w:rsidP="006855BF">
      <w:pPr>
        <w:pStyle w:val="a3"/>
        <w:ind w:firstLine="567"/>
      </w:pPr>
      <w:r w:rsidRPr="006855BF">
        <w:t>- читать и переводить литературу по специальности (изучающее, ознакомительное, просмотровое и поисковое чтение);</w:t>
      </w:r>
    </w:p>
    <w:p w:rsidR="006855BF" w:rsidRPr="006855BF" w:rsidRDefault="006855BF" w:rsidP="006855BF">
      <w:pPr>
        <w:pStyle w:val="a3"/>
        <w:ind w:firstLine="567"/>
      </w:pPr>
      <w:r w:rsidRPr="006855BF">
        <w:t>- письменно выражать свои коммуникативные намерения в сферах, предусмотренных настоящей программой;</w:t>
      </w:r>
    </w:p>
    <w:p w:rsidR="006855BF" w:rsidRPr="006855BF" w:rsidRDefault="006855BF" w:rsidP="006855BF">
      <w:pPr>
        <w:pStyle w:val="a3"/>
        <w:ind w:firstLine="567"/>
      </w:pPr>
      <w:r w:rsidRPr="006855BF">
        <w:t>- составлять письменные документы, используя реквизиты делового письма, заполнять бланки на участие и т.п.;</w:t>
      </w:r>
    </w:p>
    <w:p w:rsidR="006855BF" w:rsidRPr="006855BF" w:rsidRDefault="006855BF" w:rsidP="006855BF">
      <w:pPr>
        <w:pStyle w:val="a3"/>
        <w:ind w:firstLine="567"/>
      </w:pPr>
      <w:r w:rsidRPr="006855BF">
        <w:t>- понимать аутентичную иноязычную речь на слух в объеме программной тематики.</w:t>
      </w:r>
    </w:p>
    <w:p w:rsidR="006855BF" w:rsidRPr="006855BF" w:rsidRDefault="006855BF" w:rsidP="006855BF">
      <w:pPr>
        <w:pStyle w:val="a3"/>
        <w:ind w:firstLine="567"/>
      </w:pPr>
      <w:r w:rsidRPr="006855BF">
        <w:t xml:space="preserve">Требования к практическому владению видами иноязычной речевой деятельности предполагают </w:t>
      </w:r>
      <w:proofErr w:type="spellStart"/>
      <w:r w:rsidRPr="006855BF">
        <w:t>сформированность</w:t>
      </w:r>
      <w:proofErr w:type="spellEnd"/>
      <w:r w:rsidRPr="006855BF">
        <w:t xml:space="preserve"> рецептивных умений:</w:t>
      </w:r>
    </w:p>
    <w:p w:rsidR="006855BF" w:rsidRPr="006855BF" w:rsidRDefault="006855BF" w:rsidP="006855BF">
      <w:pPr>
        <w:pStyle w:val="a3"/>
        <w:ind w:firstLine="567"/>
      </w:pPr>
      <w:proofErr w:type="spellStart"/>
      <w:r w:rsidRPr="006855BF">
        <w:lastRenderedPageBreak/>
        <w:t>Аудирования</w:t>
      </w:r>
      <w:proofErr w:type="spellEnd"/>
    </w:p>
    <w:p w:rsidR="006855BF" w:rsidRPr="006855BF" w:rsidRDefault="006855BF" w:rsidP="006855BF">
      <w:pPr>
        <w:pStyle w:val="a3"/>
        <w:ind w:firstLine="567"/>
      </w:pPr>
      <w:r w:rsidRPr="006855BF">
        <w:t>Студент должен уметь:</w:t>
      </w:r>
    </w:p>
    <w:p w:rsidR="006855BF" w:rsidRPr="006855BF" w:rsidRDefault="006855BF" w:rsidP="006855BF">
      <w:pPr>
        <w:pStyle w:val="a3"/>
        <w:ind w:firstLine="567"/>
      </w:pPr>
      <w:r w:rsidRPr="006855BF">
        <w:t>- воспринимать на слух иноязычную речь в естественном темпе (аутентичные монологические и диалогические тексты, в том числе профессионально-ориентированные), с разной полнотой и точностью понимания их содержания;</w:t>
      </w:r>
    </w:p>
    <w:p w:rsidR="006855BF" w:rsidRPr="006855BF" w:rsidRDefault="006855BF" w:rsidP="006855BF">
      <w:pPr>
        <w:pStyle w:val="a3"/>
        <w:ind w:firstLine="567"/>
      </w:pPr>
      <w:r w:rsidRPr="006855BF">
        <w:t>- воспроизводить услышанное при помощи повторения, перефразирования, пересказа.</w:t>
      </w:r>
    </w:p>
    <w:p w:rsidR="006855BF" w:rsidRPr="006855BF" w:rsidRDefault="006855BF" w:rsidP="006855BF">
      <w:pPr>
        <w:pStyle w:val="a3"/>
        <w:ind w:firstLine="567"/>
      </w:pPr>
      <w:r w:rsidRPr="006855BF">
        <w:t xml:space="preserve">Учебные аудио- и видеотексты могут включать до 5% незнакомых слов, не влияющих на понимание основного содержания. </w:t>
      </w:r>
    </w:p>
    <w:p w:rsidR="006855BF" w:rsidRPr="006855BF" w:rsidRDefault="006855BF" w:rsidP="006855BF">
      <w:pPr>
        <w:pStyle w:val="a3"/>
        <w:ind w:firstLine="567"/>
      </w:pPr>
      <w:r w:rsidRPr="006855BF">
        <w:t>Чтения</w:t>
      </w:r>
    </w:p>
    <w:p w:rsidR="006855BF" w:rsidRPr="006855BF" w:rsidRDefault="006855BF" w:rsidP="006855BF">
      <w:pPr>
        <w:pStyle w:val="a3"/>
        <w:ind w:firstLine="567"/>
      </w:pPr>
      <w:r w:rsidRPr="006855BF">
        <w:t>Студент должен уметь:</w:t>
      </w:r>
    </w:p>
    <w:p w:rsidR="006855BF" w:rsidRPr="006855BF" w:rsidRDefault="006855BF" w:rsidP="006855BF">
      <w:pPr>
        <w:pStyle w:val="a3"/>
        <w:ind w:firstLine="567"/>
      </w:pPr>
      <w:r w:rsidRPr="006855BF">
        <w:t xml:space="preserve">- владеть всеми видами чтения (изучающее, ознакомительное, просмотровое, поисковое), предполагающими разную степень </w:t>
      </w:r>
      <w:proofErr w:type="gramStart"/>
      <w:r w:rsidRPr="006855BF">
        <w:t>понимания</w:t>
      </w:r>
      <w:proofErr w:type="gramEnd"/>
      <w:r w:rsidRPr="006855BF">
        <w:t xml:space="preserve"> прочитанного;</w:t>
      </w:r>
    </w:p>
    <w:p w:rsidR="006855BF" w:rsidRPr="006855BF" w:rsidRDefault="006855BF" w:rsidP="006855BF">
      <w:pPr>
        <w:pStyle w:val="a3"/>
        <w:ind w:firstLine="567"/>
      </w:pPr>
      <w:r w:rsidRPr="006855BF">
        <w:t xml:space="preserve">- полно и точно понимать содержание </w:t>
      </w:r>
      <w:proofErr w:type="spellStart"/>
      <w:r w:rsidRPr="006855BF">
        <w:t>разножанровых</w:t>
      </w:r>
      <w:proofErr w:type="spellEnd"/>
      <w:r w:rsidRPr="006855BF">
        <w:t xml:space="preserve"> аутентичных текстов, в том числе профессионально ориентированных, используя двуязычный словарь (изучающее чтение);</w:t>
      </w:r>
    </w:p>
    <w:p w:rsidR="006855BF" w:rsidRPr="006855BF" w:rsidRDefault="006855BF" w:rsidP="006855BF">
      <w:pPr>
        <w:pStyle w:val="a3"/>
        <w:ind w:firstLine="567"/>
      </w:pPr>
      <w:r w:rsidRPr="006855BF">
        <w:t>- понимать общее содержание текста (70%), определять не только круг затрагиваемых вопросов, но и то, как они решаются (ознакомительное чтение);</w:t>
      </w:r>
    </w:p>
    <w:p w:rsidR="006855BF" w:rsidRPr="006855BF" w:rsidRDefault="006855BF" w:rsidP="006855BF">
      <w:pPr>
        <w:pStyle w:val="a3"/>
        <w:ind w:firstLine="567"/>
      </w:pPr>
      <w:r w:rsidRPr="006855BF">
        <w:t>- получать общее представление о теме, круге вопросов, которые затрагиваются в тексте (просмотровое чтение);</w:t>
      </w:r>
    </w:p>
    <w:p w:rsidR="006855BF" w:rsidRPr="006855BF" w:rsidRDefault="006855BF" w:rsidP="006855BF">
      <w:pPr>
        <w:pStyle w:val="a3"/>
        <w:ind w:firstLine="567"/>
      </w:pPr>
      <w:r w:rsidRPr="006855BF">
        <w:t>- найти конкретную информацию (определение, правило, цифровые и другие данные), о которой заранее известно, что она содержится в данном тексте (поисковое чтение).</w:t>
      </w:r>
    </w:p>
    <w:p w:rsidR="006855BF" w:rsidRPr="006855BF" w:rsidRDefault="006855BF" w:rsidP="006855BF">
      <w:pPr>
        <w:pStyle w:val="a3"/>
        <w:ind w:firstLine="567"/>
      </w:pPr>
      <w:r w:rsidRPr="006855BF">
        <w:t>Тексты, предназначенные для просмотрового, поискового и ознакомительного чтения, могут включать до 10% незнакомых слов.</w:t>
      </w:r>
    </w:p>
    <w:p w:rsidR="006855BF" w:rsidRPr="006855BF" w:rsidRDefault="006855BF" w:rsidP="006855BF">
      <w:pPr>
        <w:pStyle w:val="a3"/>
        <w:ind w:firstLine="567"/>
      </w:pPr>
      <w:r w:rsidRPr="006855BF">
        <w:t>Продуктивные умения</w:t>
      </w:r>
    </w:p>
    <w:p w:rsidR="006855BF" w:rsidRPr="006855BF" w:rsidRDefault="006855BF" w:rsidP="006855BF">
      <w:pPr>
        <w:pStyle w:val="a3"/>
        <w:ind w:firstLine="567"/>
      </w:pPr>
      <w:r w:rsidRPr="006855BF">
        <w:t>Говорения</w:t>
      </w:r>
    </w:p>
    <w:p w:rsidR="006855BF" w:rsidRPr="006855BF" w:rsidRDefault="006855BF" w:rsidP="006855BF">
      <w:pPr>
        <w:pStyle w:val="a3"/>
        <w:ind w:firstLine="567"/>
      </w:pPr>
      <w:r w:rsidRPr="006855BF">
        <w:t xml:space="preserve">Монологическая речь </w:t>
      </w:r>
    </w:p>
    <w:p w:rsidR="006855BF" w:rsidRPr="006855BF" w:rsidRDefault="006855BF" w:rsidP="006855BF">
      <w:pPr>
        <w:pStyle w:val="a3"/>
        <w:ind w:firstLine="567"/>
      </w:pPr>
      <w:r w:rsidRPr="006855BF">
        <w:t>Студент должен уметь:</w:t>
      </w:r>
    </w:p>
    <w:p w:rsidR="006855BF" w:rsidRPr="006855BF" w:rsidRDefault="006855BF" w:rsidP="006855BF">
      <w:pPr>
        <w:pStyle w:val="a3"/>
        <w:ind w:firstLine="567"/>
      </w:pPr>
      <w:r w:rsidRPr="006855BF">
        <w:t>- продуцировать развернутое подготовленное и неподготовленное высказывание по проблемам социокультурного и профессионального общения, перечисленным в программе;</w:t>
      </w:r>
    </w:p>
    <w:p w:rsidR="006855BF" w:rsidRPr="006855BF" w:rsidRDefault="006855BF" w:rsidP="006855BF">
      <w:pPr>
        <w:pStyle w:val="a3"/>
        <w:ind w:firstLine="567"/>
      </w:pPr>
      <w:r w:rsidRPr="006855BF">
        <w:t>- резюмировать полученную информацию;</w:t>
      </w:r>
    </w:p>
    <w:p w:rsidR="006855BF" w:rsidRPr="006855BF" w:rsidRDefault="006855BF" w:rsidP="006855BF">
      <w:pPr>
        <w:pStyle w:val="a3"/>
        <w:ind w:firstLine="567"/>
      </w:pPr>
      <w:r w:rsidRPr="006855BF">
        <w:t>- аргументировано представлять свою точку зрения по описанным фактам и событиям, делать выводы.</w:t>
      </w:r>
    </w:p>
    <w:p w:rsidR="006855BF" w:rsidRPr="006855BF" w:rsidRDefault="006855BF" w:rsidP="006855BF">
      <w:pPr>
        <w:pStyle w:val="a3"/>
        <w:ind w:firstLine="567"/>
      </w:pPr>
      <w:r w:rsidRPr="006855BF">
        <w:t>Примерный объем высказывания 15 фраз.</w:t>
      </w:r>
    </w:p>
    <w:p w:rsidR="006855BF" w:rsidRPr="006855BF" w:rsidRDefault="006855BF" w:rsidP="006855BF">
      <w:pPr>
        <w:pStyle w:val="a3"/>
        <w:ind w:firstLine="567"/>
      </w:pPr>
      <w:r w:rsidRPr="006855BF">
        <w:t>Диалогическая речь</w:t>
      </w:r>
    </w:p>
    <w:p w:rsidR="006855BF" w:rsidRPr="006855BF" w:rsidRDefault="006855BF" w:rsidP="006855BF">
      <w:pPr>
        <w:pStyle w:val="a3"/>
        <w:ind w:firstLine="567"/>
      </w:pPr>
      <w:r w:rsidRPr="006855BF">
        <w:t xml:space="preserve">Студент должен уметь: </w:t>
      </w:r>
    </w:p>
    <w:p w:rsidR="006855BF" w:rsidRPr="006855BF" w:rsidRDefault="006855BF" w:rsidP="006855BF">
      <w:pPr>
        <w:pStyle w:val="a3"/>
        <w:ind w:firstLine="567"/>
      </w:pPr>
      <w:r w:rsidRPr="006855BF">
        <w:t>- вступать в контакт с собеседником, поддерживать и завершать беседу, используя адекватные речевые формулы и правила речевого этикета;</w:t>
      </w:r>
    </w:p>
    <w:p w:rsidR="006855BF" w:rsidRPr="006855BF" w:rsidRDefault="006855BF" w:rsidP="006855BF">
      <w:pPr>
        <w:pStyle w:val="a3"/>
        <w:ind w:firstLine="567"/>
      </w:pPr>
      <w:r w:rsidRPr="006855BF">
        <w:t>- обмениваться профессиональной и непрофессиональной информацией с собеседником, выражая согласие/несогласие, сомнение, удивление, просьбу, совет, предложение и т.п.</w:t>
      </w:r>
    </w:p>
    <w:p w:rsidR="006855BF" w:rsidRPr="006855BF" w:rsidRDefault="006855BF" w:rsidP="006855BF">
      <w:pPr>
        <w:pStyle w:val="a3"/>
        <w:ind w:firstLine="567"/>
      </w:pPr>
      <w:r w:rsidRPr="006855BF">
        <w:lastRenderedPageBreak/>
        <w:t>- участвовать в дискуссии по теме/проблеме, аргументировано отстаивать свою точку зрения;</w:t>
      </w:r>
    </w:p>
    <w:p w:rsidR="006855BF" w:rsidRPr="006855BF" w:rsidRDefault="006855BF" w:rsidP="006855BF">
      <w:pPr>
        <w:pStyle w:val="a3"/>
        <w:ind w:firstLine="567"/>
      </w:pPr>
      <w:r w:rsidRPr="006855BF">
        <w:t>- сочетать диалогическую и монологическую формы речи.</w:t>
      </w:r>
    </w:p>
    <w:p w:rsidR="006855BF" w:rsidRPr="006855BF" w:rsidRDefault="006855BF" w:rsidP="006855BF">
      <w:pPr>
        <w:pStyle w:val="a3"/>
        <w:ind w:firstLine="567"/>
      </w:pPr>
      <w:r w:rsidRPr="006855BF">
        <w:t>Примерное количество реплик – 8–10 с каждой стороны.</w:t>
      </w:r>
    </w:p>
    <w:p w:rsidR="006855BF" w:rsidRPr="006855BF" w:rsidRDefault="006855BF" w:rsidP="006855BF">
      <w:pPr>
        <w:pStyle w:val="a3"/>
        <w:ind w:firstLine="567"/>
      </w:pPr>
      <w:r w:rsidRPr="006855BF">
        <w:t>Письмо</w:t>
      </w:r>
    </w:p>
    <w:p w:rsidR="006855BF" w:rsidRPr="006855BF" w:rsidRDefault="006855BF" w:rsidP="006855BF">
      <w:pPr>
        <w:pStyle w:val="a3"/>
        <w:ind w:firstLine="567"/>
      </w:pPr>
      <w:r w:rsidRPr="006855BF">
        <w:t>Студент должен уметь:</w:t>
      </w:r>
    </w:p>
    <w:p w:rsidR="006855BF" w:rsidRPr="006855BF" w:rsidRDefault="006855BF" w:rsidP="006855BF">
      <w:pPr>
        <w:pStyle w:val="a3"/>
        <w:ind w:firstLine="567"/>
      </w:pPr>
      <w:r w:rsidRPr="006855BF">
        <w:t>- выполнять письменные задания к прослушанному, увиденному, прочитанному, логично и аргументировано излагать свои мысли, соблюдая стилистические и жанровые особенности;</w:t>
      </w:r>
    </w:p>
    <w:p w:rsidR="006855BF" w:rsidRPr="006855BF" w:rsidRDefault="006855BF" w:rsidP="006855BF">
      <w:pPr>
        <w:pStyle w:val="a3"/>
        <w:ind w:firstLine="567"/>
      </w:pPr>
      <w:r w:rsidRPr="006855BF">
        <w:t>- владеть навыками составления частного и делового письма, правильно использовать соответствующие реквизиты и формулы письменного общения;</w:t>
      </w:r>
    </w:p>
    <w:p w:rsidR="006855BF" w:rsidRPr="006855BF" w:rsidRDefault="006855BF" w:rsidP="006855BF">
      <w:pPr>
        <w:pStyle w:val="a3"/>
        <w:ind w:firstLine="567"/>
      </w:pPr>
      <w:r w:rsidRPr="006855BF">
        <w:t>- реферировать и аннотировать профессионально ориентированные и общенаучные тексты с учетом разной степени смысловой компрессии.</w:t>
      </w:r>
    </w:p>
    <w:p w:rsidR="006855BF" w:rsidRPr="006855BF" w:rsidRDefault="006855BF" w:rsidP="006855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5BF">
        <w:rPr>
          <w:rFonts w:ascii="Times New Roman" w:hAnsi="Times New Roman"/>
          <w:sz w:val="28"/>
          <w:szCs w:val="28"/>
        </w:rPr>
        <w:t>Изучение дисциплины государственного компонента учреждения высшего образования «Иностранный язык (английский)» предполагает овладение следующей компетенцией:</w:t>
      </w:r>
    </w:p>
    <w:p w:rsidR="006855BF" w:rsidRPr="006855BF" w:rsidRDefault="006855BF" w:rsidP="006855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5BF">
        <w:rPr>
          <w:rFonts w:ascii="Times New Roman" w:hAnsi="Times New Roman"/>
          <w:sz w:val="28"/>
          <w:szCs w:val="28"/>
        </w:rPr>
        <w:t>-УК-3 – осуществлять коммуникации, в том числе на иностранном языке для решения задач межличностного, профессионального и межкультурного взаимодействия.</w:t>
      </w:r>
    </w:p>
    <w:p w:rsidR="006855BF" w:rsidRPr="006855BF" w:rsidRDefault="006855BF" w:rsidP="006855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5BF">
        <w:rPr>
          <w:rFonts w:ascii="Times New Roman" w:hAnsi="Times New Roman"/>
          <w:sz w:val="28"/>
          <w:szCs w:val="28"/>
        </w:rPr>
        <w:t xml:space="preserve">Форма обучения – дневная. </w:t>
      </w:r>
    </w:p>
    <w:p w:rsidR="006855BF" w:rsidRPr="006855BF" w:rsidRDefault="006855BF" w:rsidP="006855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5BF">
        <w:rPr>
          <w:rFonts w:ascii="Times New Roman" w:hAnsi="Times New Roman"/>
          <w:noProof/>
          <w:sz w:val="28"/>
          <w:szCs w:val="28"/>
        </w:rPr>
        <w:t>На изучение учебной дисциплины</w:t>
      </w:r>
      <w:r w:rsidRPr="006855BF">
        <w:rPr>
          <w:rFonts w:ascii="Times New Roman" w:hAnsi="Times New Roman"/>
          <w:sz w:val="28"/>
          <w:szCs w:val="28"/>
        </w:rPr>
        <w:t xml:space="preserve"> отводится: </w:t>
      </w:r>
    </w:p>
    <w:p w:rsidR="006855BF" w:rsidRPr="006855BF" w:rsidRDefault="006855BF" w:rsidP="006855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5BF">
        <w:rPr>
          <w:rFonts w:ascii="Times New Roman" w:hAnsi="Times New Roman"/>
          <w:sz w:val="28"/>
          <w:szCs w:val="28"/>
        </w:rPr>
        <w:t xml:space="preserve">- Специальность Прикладная математика - 396 часов (12 зачетных единиц), в том числе 200 аудиторных, из них на практические занятия – 200 часов. Дисциплина изучается на 1 -2 курсах, в 1-4 семестрах, в 1-м семестре – 108 часов, из них 72 часа аудиторных занятий, во 2 и 3 семестрах – по 90 часов, из них 36 часов аудиторных занятий, в 4-м семестре – 108 часов, из них 56 часов аудиторных занятий. Формы отчетности – зачет в 1- 3 семестрах </w:t>
      </w:r>
      <w:proofErr w:type="gramStart"/>
      <w:r w:rsidRPr="006855BF">
        <w:rPr>
          <w:rFonts w:ascii="Times New Roman" w:hAnsi="Times New Roman"/>
          <w:sz w:val="28"/>
          <w:szCs w:val="28"/>
        </w:rPr>
        <w:t>( по</w:t>
      </w:r>
      <w:proofErr w:type="gramEnd"/>
      <w:r w:rsidRPr="006855BF">
        <w:rPr>
          <w:rFonts w:ascii="Times New Roman" w:hAnsi="Times New Roman"/>
          <w:sz w:val="28"/>
          <w:szCs w:val="28"/>
        </w:rPr>
        <w:t xml:space="preserve"> 3 зачетные единицы), экзамен во 4 семестре (3 зачетные единицы). </w:t>
      </w:r>
    </w:p>
    <w:p w:rsidR="000A590F" w:rsidRPr="006855BF" w:rsidRDefault="006855BF" w:rsidP="006855BF">
      <w:pPr>
        <w:pStyle w:val="a3"/>
        <w:ind w:firstLine="709"/>
      </w:pPr>
      <w:r w:rsidRPr="006855BF">
        <w:t xml:space="preserve">- Специальность Прикладная информатика - 396 часов (13 зачетных единиц), в том числе 200 аудиторных, из них на практические занятия – 200 часов. Дисциплина изучается на 1 -2 курсах, в 1-4 семестрах, в 1-м семестре – 108 часов, из них 64 часа аудиторных занятий, во 2 и 3 семестрах – по 108 часов, из них 68 часов аудиторных занятий, в 4-м семестре – 90 часов, из них 34 часа аудиторных занятий. Формы отчетности – зачет в 1- 3 семестрах </w:t>
      </w:r>
      <w:proofErr w:type="gramStart"/>
      <w:r w:rsidRPr="006855BF">
        <w:t>( по</w:t>
      </w:r>
      <w:proofErr w:type="gramEnd"/>
      <w:r w:rsidRPr="006855BF">
        <w:t xml:space="preserve"> 3 зачетные единицы), экзамен во 4 семестре (3 зачетные единицы).</w:t>
      </w:r>
    </w:p>
    <w:sectPr w:rsidR="000A590F" w:rsidRPr="006855BF" w:rsidSect="009F09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BAC"/>
    <w:rsid w:val="003E065B"/>
    <w:rsid w:val="00521A4F"/>
    <w:rsid w:val="006855BF"/>
    <w:rsid w:val="008A0BAC"/>
    <w:rsid w:val="009711AD"/>
    <w:rsid w:val="009B71A5"/>
    <w:rsid w:val="00AF5FCE"/>
    <w:rsid w:val="00C76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B70CA8-156F-40E2-8F5D-1B78C2B0C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0BA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6855BF"/>
    <w:pPr>
      <w:keepNext/>
      <w:numPr>
        <w:ilvl w:val="1"/>
        <w:numId w:val="1"/>
      </w:numPr>
      <w:suppressAutoHyphens/>
      <w:spacing w:after="0" w:line="288" w:lineRule="auto"/>
      <w:jc w:val="center"/>
      <w:outlineLvl w:val="1"/>
    </w:pPr>
    <w:rPr>
      <w:rFonts w:ascii="Times New Roman" w:hAnsi="Times New Roman"/>
      <w:b/>
      <w:sz w:val="28"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A0BAC"/>
    <w:pPr>
      <w:autoSpaceDE w:val="0"/>
      <w:autoSpaceDN w:val="0"/>
      <w:spacing w:after="0" w:line="240" w:lineRule="auto"/>
      <w:jc w:val="both"/>
    </w:pPr>
    <w:rPr>
      <w:rFonts w:ascii="Times New Roman" w:hAnsi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rsid w:val="008A0BA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8A0B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855BF"/>
    <w:rPr>
      <w:rFonts w:ascii="Times New Roman" w:eastAsia="Times New Roman" w:hAnsi="Times New Roman" w:cs="Times New Roman"/>
      <w:b/>
      <w:sz w:val="28"/>
      <w:szCs w:val="20"/>
      <w:lang w:val="en-US" w:eastAsia="ar-SA"/>
    </w:rPr>
  </w:style>
  <w:style w:type="paragraph" w:styleId="a6">
    <w:name w:val="Balloon Text"/>
    <w:basedOn w:val="a"/>
    <w:link w:val="a7"/>
    <w:uiPriority w:val="99"/>
    <w:semiHidden/>
    <w:unhideWhenUsed/>
    <w:rsid w:val="00C76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764B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1334</Words>
  <Characters>7610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Чернякова</dc:creator>
  <cp:keywords/>
  <dc:description/>
  <cp:lastModifiedBy>Евгения Чернякова</cp:lastModifiedBy>
  <cp:revision>2</cp:revision>
  <cp:lastPrinted>2026-05-20T11:45:00Z</cp:lastPrinted>
  <dcterms:created xsi:type="dcterms:W3CDTF">2026-05-26T08:22:00Z</dcterms:created>
  <dcterms:modified xsi:type="dcterms:W3CDTF">2026-05-26T08:22:00Z</dcterms:modified>
</cp:coreProperties>
</file>